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C2" w:rsidRPr="00F06DC2" w:rsidRDefault="00F06DC2" w:rsidP="00F06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6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остановить "утечку мозгов" из России среди молодежи</w:t>
      </w:r>
    </w:p>
    <w:p w:rsidR="00F06DC2" w:rsidRPr="00F06DC2" w:rsidRDefault="00F06DC2" w:rsidP="00F06DC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BC177D" wp14:editId="09741358">
            <wp:extent cx="523875" cy="785813"/>
            <wp:effectExtent l="0" t="0" r="0" b="0"/>
            <wp:docPr id="2" name="Рисунок 2" descr="&amp;Gcy;&amp;lcy;&amp;acy;&amp;zcy;&amp;kcy;&amp;ocy;&amp;vcy;&amp;acy; &amp;Acy;&amp;lcy;&amp;iecy;&amp;kcy;&amp;scy;&amp;acy;&amp;ncy;&amp;dcy;&amp;rcy;&amp;acy;_&amp;Bcy;&amp;icy;&amp;ocy;&amp;kcy;&amp;acy;&amp;dcy;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lcy;&amp;acy;&amp;zcy;&amp;kcy;&amp;ocy;&amp;vcy;&amp;acy; &amp;Acy;&amp;lcy;&amp;iecy;&amp;kcy;&amp;scy;&amp;acy;&amp;ncy;&amp;dcy;&amp;rcy;&amp;acy;_&amp;Bcy;&amp;icy;&amp;ocy;&amp;kcy;&amp;acy;&amp;dcy;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0" cy="79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C2">
        <w:rPr>
          <w:rFonts w:ascii="Times New Roman" w:hAnsi="Times New Roman" w:cs="Times New Roman"/>
          <w:sz w:val="24"/>
          <w:szCs w:val="24"/>
        </w:rPr>
        <w:t xml:space="preserve">Автор статьи </w:t>
      </w:r>
      <w:r w:rsidRPr="00F06DC2">
        <w:rPr>
          <w:rFonts w:ascii="Times New Roman" w:hAnsi="Times New Roman" w:cs="Times New Roman"/>
          <w:sz w:val="24"/>
          <w:szCs w:val="24"/>
        </w:rPr>
        <w:t xml:space="preserve">Александра ГЛАЗКОВА  </w:t>
      </w:r>
    </w:p>
    <w:p w:rsidR="00101C4B" w:rsidRDefault="00F06DC2" w:rsidP="00F06DC2">
      <w:pPr>
        <w:pStyle w:val="a7"/>
        <w:rPr>
          <w:rFonts w:ascii="Times New Roman" w:hAnsi="Times New Roman" w:cs="Times New Roman"/>
          <w:sz w:val="24"/>
          <w:szCs w:val="24"/>
        </w:rPr>
      </w:pPr>
      <w:r w:rsidRPr="00F06DC2">
        <w:rPr>
          <w:rFonts w:ascii="Times New Roman" w:hAnsi="Times New Roman" w:cs="Times New Roman"/>
          <w:sz w:val="24"/>
          <w:szCs w:val="24"/>
        </w:rPr>
        <w:t>Вице-президент по HR компании BIOCAD</w:t>
      </w:r>
    </w:p>
    <w:p w:rsidR="00F06DC2" w:rsidRDefault="00F06DC2" w:rsidP="00F06DC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75D3">
          <w:rPr>
            <w:rStyle w:val="a3"/>
            <w:rFonts w:ascii="Times New Roman" w:hAnsi="Times New Roman" w:cs="Times New Roman"/>
            <w:sz w:val="24"/>
            <w:szCs w:val="24"/>
          </w:rPr>
          <w:t>http://www.kakdelat.ru/about/life.php?ID=19653</w:t>
        </w:r>
      </w:hyperlink>
    </w:p>
    <w:p w:rsidR="00F06DC2" w:rsidRDefault="00F06DC2" w:rsidP="00F06DC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DC2" w:rsidRPr="00F06DC2" w:rsidRDefault="00F06DC2" w:rsidP="00F06DC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8D0469" wp14:editId="105B84C1">
            <wp:extent cx="3429000" cy="2238375"/>
            <wp:effectExtent l="0" t="0" r="0" b="9525"/>
            <wp:docPr id="1" name="Рисунок 1" descr="&amp;mcy;&amp;ocy;&amp;lcy;&amp;ocy;&amp;dcy;&amp;ycy;&amp;iecy; &amp;ucy;&amp;chcy;&amp;ie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ocy;&amp;lcy;&amp;ocy;&amp;dcy;&amp;ycy;&amp;iecy; &amp;ucy;&amp;chcy;&amp;ie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C2" w:rsidRDefault="00F06DC2" w:rsidP="00101C4B">
      <w:pPr>
        <w:rPr>
          <w:rFonts w:ascii="Times New Roman" w:hAnsi="Times New Roman" w:cs="Times New Roman"/>
          <w:sz w:val="24"/>
          <w:szCs w:val="24"/>
        </w:rPr>
      </w:pPr>
    </w:p>
    <w:p w:rsidR="00101C4B" w:rsidRPr="00101C4B" w:rsidRDefault="00101C4B" w:rsidP="00101C4B">
      <w:pPr>
        <w:rPr>
          <w:rFonts w:ascii="Times New Roman" w:hAnsi="Times New Roman" w:cs="Times New Roman"/>
          <w:sz w:val="24"/>
          <w:szCs w:val="24"/>
        </w:rPr>
      </w:pPr>
      <w:r w:rsidRPr="00101C4B">
        <w:rPr>
          <w:rFonts w:ascii="Times New Roman" w:hAnsi="Times New Roman" w:cs="Times New Roman"/>
          <w:sz w:val="24"/>
          <w:szCs w:val="24"/>
        </w:rPr>
        <w:t>Молодые ученые уезжают из страны. В 2014 году из России уехали более 300 тыс. человек. Это на 65% больше, чем в 2013–м. За талантливую молодежь нам приходится конкурировать с иностранными рекрутерами. И это непросто.</w:t>
      </w:r>
    </w:p>
    <w:p w:rsidR="00101C4B" w:rsidRPr="00101C4B" w:rsidRDefault="00101C4B" w:rsidP="00101C4B">
      <w:pPr>
        <w:rPr>
          <w:rFonts w:ascii="Times New Roman" w:hAnsi="Times New Roman" w:cs="Times New Roman"/>
          <w:sz w:val="24"/>
          <w:szCs w:val="24"/>
        </w:rPr>
      </w:pPr>
      <w:r w:rsidRPr="00101C4B">
        <w:rPr>
          <w:rFonts w:ascii="Times New Roman" w:hAnsi="Times New Roman" w:cs="Times New Roman"/>
          <w:sz w:val="24"/>
          <w:szCs w:val="24"/>
        </w:rPr>
        <w:t>Приглашая молодых ученых на работу в BIOCAD, мы просто не имеем права предлагать им условия хуже тех, что действуют в крупных международных компаниях. Но прежде всего мы мотивируем их разноплановыми научными задачами, широкой зоной ответственности, возможностью работать на новейшем оборудовании. Таким образом, мы решаем проблему Y (поколение, рожденное в промежутке 1980–2000–х годов), которая сейчас остро стоит перед HR–специалистами во всем мире. Считается, что "игрекам" трудно угодить, для них одинаково важны и деньги, и интерес, и свобода, и уважение со стороны руководства, к тому же они с легкостью меняют место работы.</w:t>
      </w:r>
    </w:p>
    <w:p w:rsidR="00101C4B" w:rsidRPr="00101C4B" w:rsidRDefault="00101C4B" w:rsidP="00101C4B">
      <w:pPr>
        <w:rPr>
          <w:rFonts w:ascii="Times New Roman" w:hAnsi="Times New Roman" w:cs="Times New Roman"/>
          <w:sz w:val="24"/>
          <w:szCs w:val="24"/>
        </w:rPr>
      </w:pPr>
      <w:r w:rsidRPr="00101C4B">
        <w:rPr>
          <w:rFonts w:ascii="Times New Roman" w:hAnsi="Times New Roman" w:cs="Times New Roman"/>
          <w:sz w:val="24"/>
          <w:szCs w:val="24"/>
        </w:rPr>
        <w:t>В России решить проблему поколения Y сложнее, чем во многих других странах. Во–первых, "игреков" у нас мало, сказалась демографическая яма 1990–х годов. Из–за этого, с одной стороны, они находятся практически в разреженном пространстве: недостаточная конкуренция друг с другом, заниженные требования к себе. А с другой стороны, за уникумов идет нешуточная борьба работодателей, поскольку молодых специалистов всем не хватает. Во–вторых, образованных "игреков" крайне трудно удержать в стране, так как не многие компании могут предложить им то качество условий, которое им интересно.</w:t>
      </w:r>
    </w:p>
    <w:p w:rsidR="00101C4B" w:rsidRPr="00101C4B" w:rsidRDefault="00101C4B" w:rsidP="00101C4B">
      <w:pPr>
        <w:rPr>
          <w:rFonts w:ascii="Times New Roman" w:hAnsi="Times New Roman" w:cs="Times New Roman"/>
          <w:sz w:val="24"/>
          <w:szCs w:val="24"/>
        </w:rPr>
      </w:pPr>
      <w:r w:rsidRPr="00101C4B">
        <w:rPr>
          <w:rFonts w:ascii="Times New Roman" w:hAnsi="Times New Roman" w:cs="Times New Roman"/>
          <w:sz w:val="24"/>
          <w:szCs w:val="24"/>
        </w:rPr>
        <w:t xml:space="preserve">Это о поколении в целом, а молодые ученые — это вообще особый склад ума. К ним нужен еще более чуткий подход. Мы выстраиваем корпоративную культуру, которая для них комфортна. Более того, мы поощряем молодых исследователей на инициативные проекты, которые обеспечиваем должными ресурсами. Сотрудник, у которого есть </w:t>
      </w:r>
      <w:r w:rsidRPr="00101C4B">
        <w:rPr>
          <w:rFonts w:ascii="Times New Roman" w:hAnsi="Times New Roman" w:cs="Times New Roman"/>
          <w:sz w:val="24"/>
          <w:szCs w:val="24"/>
        </w:rPr>
        <w:lastRenderedPageBreak/>
        <w:t>достойная идея и план проекта, может набрать команду и работать над тем, что интересно ему и выгодно компании.</w:t>
      </w:r>
    </w:p>
    <w:p w:rsidR="00101C4B" w:rsidRPr="00101C4B" w:rsidRDefault="00101C4B" w:rsidP="00101C4B">
      <w:pPr>
        <w:rPr>
          <w:rFonts w:ascii="Times New Roman" w:hAnsi="Times New Roman" w:cs="Times New Roman"/>
          <w:sz w:val="24"/>
          <w:szCs w:val="24"/>
        </w:rPr>
      </w:pPr>
      <w:r w:rsidRPr="00101C4B">
        <w:rPr>
          <w:rFonts w:ascii="Times New Roman" w:hAnsi="Times New Roman" w:cs="Times New Roman"/>
          <w:sz w:val="24"/>
          <w:szCs w:val="24"/>
        </w:rPr>
        <w:t>Понимая, как тяжела борьба за студентов, мы в BIOCAD начинаем завязывать знакомство с будущими сотрудниками еще со школьной скамьи. Так, например, специалисты компании ведут факультативные занятия в лицее "Физико–техническая школа" Академического университета, лучших учащихся поощряют стипендиями и возможностью пройти практику. Похожим образом выстраивается работа и со студентами вузов.</w:t>
      </w:r>
    </w:p>
    <w:p w:rsidR="00101C4B" w:rsidRPr="00101C4B" w:rsidRDefault="00101C4B" w:rsidP="00101C4B">
      <w:pPr>
        <w:rPr>
          <w:rFonts w:ascii="Times New Roman" w:hAnsi="Times New Roman" w:cs="Times New Roman"/>
          <w:sz w:val="24"/>
          <w:szCs w:val="24"/>
        </w:rPr>
      </w:pPr>
      <w:r w:rsidRPr="00101C4B">
        <w:rPr>
          <w:rFonts w:ascii="Times New Roman" w:hAnsi="Times New Roman" w:cs="Times New Roman"/>
          <w:sz w:val="24"/>
          <w:szCs w:val="24"/>
        </w:rPr>
        <w:t>В итоге мы пришли к тому, что средний возраст сотрудников BIOCAD — 30 лет. Это люди, максимально нацеленные на инновации, люди, за которыми будущее науки.</w:t>
      </w:r>
    </w:p>
    <w:sectPr w:rsidR="00101C4B" w:rsidRPr="001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B4"/>
    <w:rsid w:val="00101C4B"/>
    <w:rsid w:val="00197E7C"/>
    <w:rsid w:val="00A46733"/>
    <w:rsid w:val="00CC20B4"/>
    <w:rsid w:val="00CC6D98"/>
    <w:rsid w:val="00F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AB75-EF42-442B-AEF7-292948B0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7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6D9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6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kdelat.ru/about/life.php?ID=196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2C32-CE4A-4D41-98F4-50E57A13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СУПЕРКАДРЫ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2016-01-13T07:01:00Z</dcterms:created>
  <dcterms:modified xsi:type="dcterms:W3CDTF">2016-01-14T02:45:00Z</dcterms:modified>
</cp:coreProperties>
</file>